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ageBreakBefore w:val="0"/>
        <w:widowControl w:val="0"/>
        <w:spacing w:after="0" w:before="0" w:line="252.00000000000003" w:lineRule="auto"/>
        <w:ind w:left="-90" w:firstLine="0"/>
        <w:rPr>
          <w:rFonts w:ascii="Ubuntu" w:cs="Ubuntu" w:eastAsia="Ubuntu" w:hAnsi="Ubuntu"/>
          <w:b w:val="1"/>
          <w:bCs w:val="1"/>
          <w:color w:val="7665a0"/>
          <w:sz w:val="38"/>
          <w:szCs w:val="38"/>
        </w:rPr>
      </w:pPr>
      <w:bookmarkStart w:colFirst="0" w:colLast="0" w:name="_tb7imog643vq" w:id="0"/>
      <w:bookmarkEnd w:id="0"/>
      <w:r w:rsidDel="00000000" w:rsidR="00000000" w:rsidRPr="00000000">
        <w:rPr>
          <w:rFonts w:ascii="Ubuntu" w:cs="Ubuntu" w:eastAsia="Ubuntu" w:hAnsi="Ubuntu"/>
          <w:b w:val="1"/>
          <w:bCs w:val="1"/>
          <w:color w:val="7665a0"/>
          <w:sz w:val="38"/>
          <w:szCs w:val="38"/>
          <w:rtl w:val="0"/>
        </w:rPr>
        <w:t xml:space="preserve">Field Collector App</w:t>
      </w:r>
      <w:r w:rsidDel="00000000" w:rsidR="00000000" w:rsidRPr="00000000">
        <w:rPr>
          <w:rFonts w:ascii="Ubuntu" w:cs="Ubuntu" w:eastAsia="Ubuntu" w:hAnsi="Ubuntu"/>
          <w:b w:val="1"/>
          <w:bCs w:val="1"/>
          <w:color w:val="7665a0"/>
          <w:sz w:val="38"/>
          <w:szCs w:val="38"/>
          <w:rtl w:val="0"/>
        </w:rPr>
        <w:t xml:space="preserve"> Student Rubric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widowControl w:val="0"/>
        <w:spacing w:after="0" w:before="0" w:line="252.00000000000003" w:lineRule="auto"/>
        <w:ind w:left="-90" w:firstLine="0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1"/>
        <w:tblW w:w="11205.0" w:type="dxa"/>
        <w:jc w:val="left"/>
        <w:tblInd w:w="-37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10"/>
        <w:gridCol w:w="2565"/>
        <w:gridCol w:w="2445"/>
        <w:gridCol w:w="2340"/>
        <w:gridCol w:w="2445"/>
        <w:tblGridChange w:id="0">
          <w:tblGrid>
            <w:gridCol w:w="1410"/>
            <w:gridCol w:w="2565"/>
            <w:gridCol w:w="2445"/>
            <w:gridCol w:w="2340"/>
            <w:gridCol w:w="24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ageBreakBefore w:val="0"/>
              <w:widowControl w:val="0"/>
              <w:spacing w:line="240" w:lineRule="auto"/>
              <w:rPr>
                <w:b w:val="1"/>
                <w:bCs w:val="1"/>
                <w:color w:val="5d677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5d6770"/>
                <w:sz w:val="18"/>
                <w:szCs w:val="18"/>
                <w:rtl w:val="0"/>
              </w:rPr>
              <w:t xml:space="preserve">Key Concept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ageBreakBefore w:val="0"/>
              <w:widowControl w:val="0"/>
              <w:spacing w:line="240" w:lineRule="auto"/>
              <w:rPr>
                <w:b w:val="1"/>
                <w:bCs w:val="1"/>
                <w:color w:val="5d677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5d6770"/>
                <w:sz w:val="18"/>
                <w:szCs w:val="18"/>
                <w:rtl w:val="0"/>
              </w:rPr>
              <w:t xml:space="preserve">Extensive Evidence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ageBreakBefore w:val="0"/>
              <w:widowControl w:val="0"/>
              <w:spacing w:line="240" w:lineRule="auto"/>
              <w:rPr>
                <w:b w:val="1"/>
                <w:bCs w:val="1"/>
                <w:color w:val="5d677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5d6770"/>
                <w:sz w:val="18"/>
                <w:szCs w:val="18"/>
                <w:rtl w:val="0"/>
              </w:rPr>
              <w:t xml:space="preserve">Convincing Evidence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ageBreakBefore w:val="0"/>
              <w:widowControl w:val="0"/>
              <w:spacing w:line="240" w:lineRule="auto"/>
              <w:rPr>
                <w:b w:val="1"/>
                <w:bCs w:val="1"/>
                <w:color w:val="5d677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5d6770"/>
                <w:sz w:val="18"/>
                <w:szCs w:val="18"/>
                <w:rtl w:val="0"/>
              </w:rPr>
              <w:t xml:space="preserve">Limited Evidence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ageBreakBefore w:val="0"/>
              <w:widowControl w:val="0"/>
              <w:spacing w:line="240" w:lineRule="auto"/>
              <w:rPr>
                <w:b w:val="1"/>
                <w:bCs w:val="1"/>
                <w:color w:val="5d677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5d6770"/>
                <w:sz w:val="18"/>
                <w:szCs w:val="18"/>
                <w:rtl w:val="0"/>
              </w:rPr>
              <w:t xml:space="preserve">No Evidence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ageBreakBefore w:val="0"/>
              <w:widowControl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Project Guide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The project guide is complete with each section described clearly. The final app contains most elements from the project guide.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The project guide is complete, but some sections aren’t clearly described. The final app contains some of the elements from the project guide.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The project guide is incomplete or most sections aren’t clearly described. The final app contains a few of the elements from the project guide.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The project guide is not filled out or is unrelated to the program.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widowControl w:val="0"/>
              <w:spacing w:line="240" w:lineRule="auto"/>
              <w:rPr>
                <w:color w:val="5d6770"/>
                <w:sz w:val="12"/>
                <w:szCs w:val="12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Inputs*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widowControl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Your app uses </w:t>
            </w: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at least two inputs from the circuit playground which update a variable within the code.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widowControl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Your app uses at least two inputs from the circuit playground, but they do not update any variables in the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widowControl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Your app uses one input from the circuit playground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widowControl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Your app does not use any inputs from the circuit playground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Outputs*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Your app uses at least 3 different outputs either on the screen or circuit playground (for example, changing the text of a screen element or playing the buzzer)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Your app uses at least 2 outputs from the screen or circuit playground.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Your app uses 1 output from the screen or circuit playground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Your app does not use any outputs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widowControl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Variables &amp; If-Statements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widowControl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Your app uses at least one well-named variable to keep track of information. Your app uses at least two if statements to display information to the user.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Your app uses at least one variable to keep track of information. Your app uses one if-statement to display information to the user.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widowControl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Your app uses a variable to keep track of information but does not have an if-statement.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widowControl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Your app does not use any variables or if-statements</w:t>
            </w:r>
          </w:p>
        </w:tc>
      </w:tr>
    </w:tbl>
    <w:p w:rsidR="00000000" w:rsidDel="00000000" w:rsidP="00000000" w:rsidRDefault="00000000" w:rsidRPr="00000000" w14:paraId="0000001C">
      <w:pPr>
        <w:widowControl w:val="0"/>
        <w:spacing w:line="240" w:lineRule="auto"/>
        <w:rPr>
          <w:color w:val="5d677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line="240" w:lineRule="auto"/>
        <w:rPr>
          <w:color w:val="5d6770"/>
          <w:sz w:val="20"/>
          <w:szCs w:val="20"/>
        </w:rPr>
      </w:pPr>
      <w:r w:rsidDel="00000000" w:rsidR="00000000" w:rsidRPr="00000000">
        <w:rPr>
          <w:b w:val="1"/>
          <w:bCs w:val="1"/>
          <w:color w:val="5d6770"/>
          <w:sz w:val="20"/>
          <w:szCs w:val="20"/>
          <w:rtl w:val="0"/>
        </w:rPr>
        <w:t xml:space="preserve">Inputs: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1"/>
        </w:numPr>
        <w:spacing w:line="240" w:lineRule="auto"/>
        <w:ind w:left="720" w:hanging="360"/>
        <w:rPr>
          <w:color w:val="5d6770"/>
          <w:sz w:val="20"/>
          <w:szCs w:val="20"/>
          <w:u w:val="none"/>
        </w:rPr>
      </w:pPr>
      <w:r w:rsidDel="00000000" w:rsidR="00000000" w:rsidRPr="00000000">
        <w:rPr>
          <w:color w:val="5d6770"/>
          <w:sz w:val="20"/>
          <w:szCs w:val="20"/>
          <w:rtl w:val="0"/>
        </w:rPr>
        <w:t xml:space="preserve">Circuit Playground inputs are buttons or the toggle switch. Your code may include </w:t>
      </w:r>
      <w:r w:rsidDel="00000000" w:rsidR="00000000" w:rsidRPr="00000000">
        <w:rPr>
          <w:i w:val="1"/>
          <w:iCs w:val="1"/>
          <w:color w:val="5d6770"/>
          <w:sz w:val="20"/>
          <w:szCs w:val="20"/>
          <w:rtl w:val="0"/>
        </w:rPr>
        <w:t xml:space="preserve">onBoardEvent</w:t>
      </w:r>
      <w:r w:rsidDel="00000000" w:rsidR="00000000" w:rsidRPr="00000000">
        <w:rPr>
          <w:color w:val="5d6770"/>
          <w:sz w:val="20"/>
          <w:szCs w:val="20"/>
          <w:rtl w:val="0"/>
        </w:rPr>
        <w:t xml:space="preserve"> to interact with circuit playground inputs</w:t>
      </w:r>
    </w:p>
    <w:p w:rsidR="00000000" w:rsidDel="00000000" w:rsidP="00000000" w:rsidRDefault="00000000" w:rsidRPr="00000000" w14:paraId="0000001F">
      <w:pPr>
        <w:widowControl w:val="0"/>
        <w:spacing w:line="240" w:lineRule="auto"/>
        <w:ind w:left="0" w:firstLine="0"/>
        <w:rPr>
          <w:color w:val="5d677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line="240" w:lineRule="auto"/>
        <w:ind w:left="0" w:firstLine="0"/>
        <w:rPr>
          <w:b w:val="1"/>
          <w:bCs w:val="1"/>
          <w:color w:val="5d6770"/>
          <w:sz w:val="20"/>
          <w:szCs w:val="20"/>
        </w:rPr>
      </w:pPr>
      <w:r w:rsidDel="00000000" w:rsidR="00000000" w:rsidRPr="00000000">
        <w:rPr>
          <w:b w:val="1"/>
          <w:bCs w:val="1"/>
          <w:color w:val="5d6770"/>
          <w:sz w:val="20"/>
          <w:szCs w:val="20"/>
          <w:rtl w:val="0"/>
        </w:rPr>
        <w:t xml:space="preserve">Outputs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2"/>
        </w:numPr>
        <w:spacing w:line="240" w:lineRule="auto"/>
        <w:ind w:left="720" w:hanging="360"/>
        <w:rPr>
          <w:color w:val="5d6770"/>
          <w:sz w:val="20"/>
          <w:szCs w:val="20"/>
          <w:u w:val="none"/>
        </w:rPr>
      </w:pPr>
      <w:r w:rsidDel="00000000" w:rsidR="00000000" w:rsidRPr="00000000">
        <w:rPr>
          <w:color w:val="5d6770"/>
          <w:sz w:val="20"/>
          <w:szCs w:val="20"/>
          <w:rtl w:val="0"/>
        </w:rPr>
        <w:t xml:space="preserve">Screen outputs can be any element that displays information to the user. Examples are labels, screens, images, or sounds. Your code may include </w:t>
      </w:r>
      <w:r w:rsidDel="00000000" w:rsidR="00000000" w:rsidRPr="00000000">
        <w:rPr>
          <w:i w:val="1"/>
          <w:iCs w:val="1"/>
          <w:color w:val="5d6770"/>
          <w:sz w:val="20"/>
          <w:szCs w:val="20"/>
          <w:rtl w:val="0"/>
        </w:rPr>
        <w:t xml:space="preserve">setScreen</w:t>
      </w:r>
      <w:r w:rsidDel="00000000" w:rsidR="00000000" w:rsidRPr="00000000">
        <w:rPr>
          <w:color w:val="5d6770"/>
          <w:sz w:val="20"/>
          <w:szCs w:val="20"/>
          <w:rtl w:val="0"/>
        </w:rPr>
        <w:t xml:space="preserve">, </w:t>
      </w:r>
      <w:r w:rsidDel="00000000" w:rsidR="00000000" w:rsidRPr="00000000">
        <w:rPr>
          <w:i w:val="1"/>
          <w:iCs w:val="1"/>
          <w:color w:val="5d6770"/>
          <w:sz w:val="20"/>
          <w:szCs w:val="20"/>
          <w:rtl w:val="0"/>
        </w:rPr>
        <w:t xml:space="preserve">setText</w:t>
      </w:r>
      <w:r w:rsidDel="00000000" w:rsidR="00000000" w:rsidRPr="00000000">
        <w:rPr>
          <w:color w:val="5d6770"/>
          <w:sz w:val="20"/>
          <w:szCs w:val="20"/>
          <w:rtl w:val="0"/>
        </w:rPr>
        <w:t xml:space="preserve">, or </w:t>
      </w:r>
      <w:r w:rsidDel="00000000" w:rsidR="00000000" w:rsidRPr="00000000">
        <w:rPr>
          <w:i w:val="1"/>
          <w:iCs w:val="1"/>
          <w:color w:val="5d6770"/>
          <w:sz w:val="20"/>
          <w:szCs w:val="20"/>
          <w:rtl w:val="0"/>
        </w:rPr>
        <w:t xml:space="preserve">setProperty</w:t>
      </w:r>
      <w:r w:rsidDel="00000000" w:rsidR="00000000" w:rsidRPr="00000000">
        <w:rPr>
          <w:color w:val="5d6770"/>
          <w:sz w:val="20"/>
          <w:szCs w:val="20"/>
          <w:rtl w:val="0"/>
        </w:rPr>
        <w:t xml:space="preserve"> to interact with screen output elements.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2"/>
        </w:numPr>
        <w:spacing w:line="240" w:lineRule="auto"/>
        <w:ind w:left="720" w:hanging="360"/>
        <w:rPr>
          <w:color w:val="5d6770"/>
          <w:sz w:val="20"/>
          <w:szCs w:val="20"/>
          <w:u w:val="none"/>
        </w:rPr>
      </w:pPr>
      <w:r w:rsidDel="00000000" w:rsidR="00000000" w:rsidRPr="00000000">
        <w:rPr>
          <w:color w:val="5d6770"/>
          <w:sz w:val="20"/>
          <w:szCs w:val="20"/>
          <w:rtl w:val="0"/>
        </w:rPr>
        <w:t xml:space="preserve">Circuit Playground outputs are the small red LED or the buzzer.</w:t>
      </w:r>
    </w:p>
    <w:sectPr>
      <w:pgSz w:h="15840" w:w="12240" w:orient="portrait"/>
      <w:pgMar w:bottom="431.99999999999994" w:top="431.99999999999994" w:left="720" w:right="7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